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A85" w:rsidRPr="005021B0" w:rsidRDefault="00CF4A85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>96. ZASADNUTIE STÁLYCH KOREŠPONDENTOV POMPIDOU GROUP PRI RADE EURÓPY</w:t>
      </w:r>
    </w:p>
    <w:p w:rsidR="00CF4A85" w:rsidRPr="005021B0" w:rsidRDefault="00CF4A85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15. - 16. </w:t>
      </w:r>
      <w:proofErr w:type="spellStart"/>
      <w:proofErr w:type="gramStart"/>
      <w:r w:rsidRPr="005021B0">
        <w:rPr>
          <w:b/>
          <w:i/>
          <w:iCs/>
          <w:color w:val="000000"/>
          <w:lang w:eastAsia="fr-FR"/>
        </w:rPr>
        <w:t>mája</w:t>
      </w:r>
      <w:proofErr w:type="spellEnd"/>
      <w:proofErr w:type="gramEnd"/>
      <w:r w:rsidRPr="005021B0">
        <w:rPr>
          <w:b/>
          <w:i/>
          <w:iCs/>
          <w:color w:val="000000"/>
          <w:lang w:eastAsia="fr-FR"/>
        </w:rPr>
        <w:t xml:space="preserve"> 2025, </w:t>
      </w:r>
      <w:proofErr w:type="spellStart"/>
      <w:r w:rsidRPr="005021B0">
        <w:rPr>
          <w:b/>
          <w:i/>
          <w:iCs/>
          <w:color w:val="000000"/>
          <w:lang w:eastAsia="fr-FR"/>
        </w:rPr>
        <w:t>Švajčiarsko</w:t>
      </w:r>
      <w:proofErr w:type="spellEnd"/>
    </w:p>
    <w:p w:rsidR="00E527AB" w:rsidRPr="005021B0" w:rsidRDefault="00E527AB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</w:p>
    <w:p w:rsidR="00E527AB" w:rsidRPr="005021B0" w:rsidRDefault="00E527AB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b/>
          <w:i/>
          <w:iCs/>
          <w:color w:val="000000"/>
          <w:lang w:eastAsia="fr-FR"/>
        </w:rPr>
        <w:t>Záznam</w:t>
      </w:r>
      <w:proofErr w:type="spellEnd"/>
    </w:p>
    <w:p w:rsidR="00E527AB" w:rsidRPr="005021B0" w:rsidRDefault="00E527AB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</w:p>
    <w:p w:rsidR="00CF4A85" w:rsidRPr="00F51763" w:rsidRDefault="00F51763" w:rsidP="00E527AB">
      <w:pPr>
        <w:pStyle w:val="Odsekzoznamu"/>
        <w:ind w:left="0" w:firstLine="31"/>
        <w:jc w:val="both"/>
        <w:rPr>
          <w:rStyle w:val="Zvraznenie"/>
          <w:b/>
          <w:bCs/>
          <w:shd w:val="clear" w:color="auto" w:fill="FFFFFF"/>
        </w:rPr>
      </w:pPr>
      <w:proofErr w:type="spellStart"/>
      <w:r w:rsidRPr="00F51763">
        <w:rPr>
          <w:rStyle w:val="Zvraznenie"/>
          <w:b/>
          <w:bCs/>
          <w:shd w:val="clear" w:color="auto" w:fill="FFFFFF"/>
        </w:rPr>
        <w:t>Zoznam</w:t>
      </w:r>
      <w:proofErr w:type="spellEnd"/>
      <w:r w:rsidRPr="00F51763">
        <w:rPr>
          <w:rStyle w:val="Zvraznenie"/>
          <w:b/>
          <w:bCs/>
          <w:shd w:val="clear" w:color="auto" w:fill="FFFFFF"/>
        </w:rPr>
        <w:t xml:space="preserve"> </w:t>
      </w:r>
      <w:proofErr w:type="spellStart"/>
      <w:r w:rsidRPr="00F51763">
        <w:rPr>
          <w:rStyle w:val="Zvraznenie"/>
          <w:b/>
          <w:bCs/>
          <w:shd w:val="clear" w:color="auto" w:fill="FFFFFF"/>
        </w:rPr>
        <w:t>hlavných</w:t>
      </w:r>
      <w:proofErr w:type="spellEnd"/>
      <w:r w:rsidRPr="00F51763">
        <w:rPr>
          <w:rStyle w:val="Zvraznenie"/>
          <w:b/>
          <w:bCs/>
          <w:shd w:val="clear" w:color="auto" w:fill="FFFFFF"/>
        </w:rPr>
        <w:t xml:space="preserve"> </w:t>
      </w:r>
      <w:proofErr w:type="spellStart"/>
      <w:r w:rsidRPr="00F51763">
        <w:rPr>
          <w:rStyle w:val="Zvraznenie"/>
          <w:b/>
          <w:bCs/>
          <w:shd w:val="clear" w:color="auto" w:fill="FFFFFF"/>
        </w:rPr>
        <w:t>prijatých</w:t>
      </w:r>
      <w:proofErr w:type="spellEnd"/>
      <w:r w:rsidRPr="00F51763">
        <w:rPr>
          <w:rStyle w:val="Zvraznenie"/>
          <w:b/>
          <w:bCs/>
          <w:shd w:val="clear" w:color="auto" w:fill="FFFFFF"/>
        </w:rPr>
        <w:t xml:space="preserve"> </w:t>
      </w:r>
      <w:proofErr w:type="spellStart"/>
      <w:r w:rsidRPr="00F51763">
        <w:rPr>
          <w:rStyle w:val="Zvraznenie"/>
          <w:b/>
          <w:bCs/>
          <w:shd w:val="clear" w:color="auto" w:fill="FFFFFF"/>
        </w:rPr>
        <w:t>rozhodnutí</w:t>
      </w:r>
      <w:proofErr w:type="spellEnd"/>
      <w:r w:rsidRPr="00F51763">
        <w:rPr>
          <w:rStyle w:val="Zvraznenie"/>
          <w:b/>
          <w:bCs/>
          <w:shd w:val="clear" w:color="auto" w:fill="FFFFFF"/>
        </w:rPr>
        <w:t xml:space="preserve"> a </w:t>
      </w:r>
      <w:proofErr w:type="spellStart"/>
      <w:r w:rsidRPr="00F51763">
        <w:rPr>
          <w:rStyle w:val="Zvraznenie"/>
          <w:b/>
          <w:bCs/>
          <w:shd w:val="clear" w:color="auto" w:fill="FFFFFF"/>
        </w:rPr>
        <w:t>požadovaných</w:t>
      </w:r>
      <w:proofErr w:type="spellEnd"/>
      <w:r w:rsidRPr="00F51763">
        <w:rPr>
          <w:rStyle w:val="Zvraznenie"/>
          <w:b/>
          <w:bCs/>
          <w:shd w:val="clear" w:color="auto" w:fill="FFFFFF"/>
        </w:rPr>
        <w:t xml:space="preserve"> </w:t>
      </w:r>
      <w:proofErr w:type="spellStart"/>
      <w:r w:rsidRPr="00F51763">
        <w:rPr>
          <w:rStyle w:val="Zvraznenie"/>
          <w:b/>
          <w:bCs/>
          <w:shd w:val="clear" w:color="auto" w:fill="FFFFFF"/>
        </w:rPr>
        <w:t>opatrení</w:t>
      </w:r>
      <w:proofErr w:type="spellEnd"/>
    </w:p>
    <w:p w:rsidR="00F51763" w:rsidRPr="005021B0" w:rsidRDefault="00F51763" w:rsidP="00E527AB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</w:p>
    <w:p w:rsidR="0033656E" w:rsidRDefault="00E527AB" w:rsidP="0033656E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1.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Členstvo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Talianska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v Pompidou Group </w:t>
      </w:r>
    </w:p>
    <w:p w:rsidR="0033656E" w:rsidRDefault="0033656E" w:rsidP="0033656E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</w:p>
    <w:p w:rsidR="00CF4A85" w:rsidRPr="0033656E" w:rsidRDefault="00CF4A85" w:rsidP="0033656E">
      <w:pPr>
        <w:pStyle w:val="Odsekzoznamu"/>
        <w:ind w:left="0" w:firstLine="31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Stáli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vzali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na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vedomie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rozhodnutie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404BBD">
        <w:rPr>
          <w:i/>
          <w:iCs/>
          <w:color w:val="000000"/>
          <w:lang w:eastAsia="fr-FR"/>
        </w:rPr>
        <w:t>Talianska</w:t>
      </w:r>
      <w:proofErr w:type="spellEnd"/>
      <w:r w:rsidR="00404BBD">
        <w:rPr>
          <w:i/>
          <w:iCs/>
          <w:color w:val="000000"/>
          <w:lang w:eastAsia="fr-FR"/>
        </w:rPr>
        <w:t xml:space="preserve"> </w:t>
      </w:r>
      <w:proofErr w:type="spellStart"/>
      <w:r w:rsidR="00404BBD">
        <w:rPr>
          <w:i/>
          <w:iCs/>
          <w:color w:val="000000"/>
          <w:lang w:eastAsia="fr-FR"/>
        </w:rPr>
        <w:t>zrušiť</w:t>
      </w:r>
      <w:proofErr w:type="spellEnd"/>
      <w:r w:rsidR="00404BBD">
        <w:rPr>
          <w:i/>
          <w:iCs/>
          <w:color w:val="000000"/>
          <w:lang w:eastAsia="fr-FR"/>
        </w:rPr>
        <w:t xml:space="preserve"> </w:t>
      </w:r>
      <w:proofErr w:type="spellStart"/>
      <w:r w:rsidR="00404BBD">
        <w:rPr>
          <w:i/>
          <w:iCs/>
          <w:color w:val="000000"/>
          <w:lang w:eastAsia="fr-FR"/>
        </w:rPr>
        <w:t>svoje</w:t>
      </w:r>
      <w:proofErr w:type="spellEnd"/>
      <w:r w:rsidR="00404BBD">
        <w:rPr>
          <w:i/>
          <w:iCs/>
          <w:color w:val="000000"/>
          <w:lang w:eastAsia="fr-FR"/>
        </w:rPr>
        <w:t xml:space="preserve"> </w:t>
      </w:r>
      <w:proofErr w:type="spellStart"/>
      <w:r w:rsidR="00404BBD">
        <w:rPr>
          <w:i/>
          <w:iCs/>
          <w:color w:val="000000"/>
          <w:lang w:eastAsia="fr-FR"/>
        </w:rPr>
        <w:t>členstvo</w:t>
      </w:r>
      <w:proofErr w:type="spellEnd"/>
      <w:r w:rsidRPr="005021B0">
        <w:rPr>
          <w:i/>
          <w:iCs/>
          <w:color w:val="000000"/>
          <w:lang w:eastAsia="fr-FR"/>
        </w:rPr>
        <w:t xml:space="preserve"> v Pompidou Group, </w:t>
      </w:r>
      <w:proofErr w:type="spellStart"/>
      <w:r w:rsidRPr="005021B0">
        <w:rPr>
          <w:i/>
          <w:iCs/>
          <w:color w:val="000000"/>
          <w:lang w:eastAsia="fr-FR"/>
        </w:rPr>
        <w:t>pričom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vyjadrili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jednomyseľnú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ľútosť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nad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týmto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rozhodnutím</w:t>
      </w:r>
      <w:proofErr w:type="spellEnd"/>
      <w:r w:rsidRPr="005021B0">
        <w:rPr>
          <w:i/>
          <w:iCs/>
          <w:color w:val="000000"/>
          <w:lang w:eastAsia="fr-FR"/>
        </w:rPr>
        <w:t>.</w:t>
      </w:r>
    </w:p>
    <w:p w:rsidR="00CF4A85" w:rsidRPr="005021B0" w:rsidRDefault="00CF4A85" w:rsidP="00E527AB">
      <w:pPr>
        <w:pStyle w:val="Odsekzoznamu"/>
        <w:ind w:left="322"/>
        <w:jc w:val="both"/>
        <w:rPr>
          <w:i/>
          <w:iCs/>
          <w:color w:val="000000"/>
          <w:lang w:eastAsia="fr-FR"/>
        </w:rPr>
      </w:pPr>
    </w:p>
    <w:p w:rsidR="0033656E" w:rsidRDefault="00E527AB" w:rsidP="00E527AB">
      <w:pPr>
        <w:pStyle w:val="Odsekzoznamu"/>
        <w:ind w:left="31"/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2. 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Tvorba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Pracovného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programu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Pompidou Group </w:t>
      </w:r>
      <w:proofErr w:type="spellStart"/>
      <w:proofErr w:type="gramStart"/>
      <w:r w:rsidR="00CF4A85" w:rsidRPr="005021B0">
        <w:rPr>
          <w:b/>
          <w:i/>
          <w:iCs/>
          <w:color w:val="000000"/>
          <w:lang w:eastAsia="fr-FR"/>
        </w:rPr>
        <w:t>na</w:t>
      </w:r>
      <w:proofErr w:type="spellEnd"/>
      <w:proofErr w:type="gram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roky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2026-2029</w:t>
      </w:r>
    </w:p>
    <w:p w:rsidR="00CF4A85" w:rsidRPr="005021B0" w:rsidRDefault="00CF4A85" w:rsidP="00E527AB">
      <w:pPr>
        <w:pStyle w:val="Odsekzoznamu"/>
        <w:ind w:left="31"/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 </w:t>
      </w:r>
    </w:p>
    <w:p w:rsidR="00CF4A85" w:rsidRPr="005021B0" w:rsidRDefault="00CF4A85" w:rsidP="00E527AB">
      <w:pPr>
        <w:pStyle w:val="Odsekzoznamu"/>
        <w:ind w:left="31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Stáli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preskúmali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predbežný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návrh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Pracovného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programu</w:t>
      </w:r>
      <w:proofErr w:type="spellEnd"/>
      <w:r w:rsidRPr="005021B0">
        <w:rPr>
          <w:i/>
          <w:iCs/>
          <w:color w:val="000000"/>
          <w:lang w:eastAsia="fr-FR"/>
        </w:rPr>
        <w:t xml:space="preserve"> Pompidou Group </w:t>
      </w:r>
      <w:r w:rsidR="00E527AB" w:rsidRPr="005021B0">
        <w:rPr>
          <w:i/>
          <w:iCs/>
          <w:color w:val="000000"/>
          <w:lang w:eastAsia="fr-FR"/>
        </w:rPr>
        <w:t xml:space="preserve">                  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na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404BBD">
        <w:rPr>
          <w:i/>
          <w:iCs/>
          <w:color w:val="000000"/>
          <w:lang w:eastAsia="fr-FR"/>
        </w:rPr>
        <w:t>roky</w:t>
      </w:r>
      <w:proofErr w:type="spellEnd"/>
      <w:r w:rsidR="00404BBD">
        <w:rPr>
          <w:i/>
          <w:iCs/>
          <w:color w:val="000000"/>
          <w:lang w:eastAsia="fr-FR"/>
        </w:rPr>
        <w:t xml:space="preserve"> </w:t>
      </w:r>
      <w:r w:rsidRPr="005021B0">
        <w:rPr>
          <w:i/>
          <w:iCs/>
          <w:color w:val="000000"/>
          <w:lang w:eastAsia="fr-FR"/>
        </w:rPr>
        <w:t xml:space="preserve">2026 - 2029 a </w:t>
      </w:r>
      <w:proofErr w:type="spellStart"/>
      <w:r w:rsidRPr="005021B0">
        <w:rPr>
          <w:i/>
          <w:iCs/>
          <w:color w:val="000000"/>
          <w:lang w:eastAsia="fr-FR"/>
        </w:rPr>
        <w:t>dohodli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sa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že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predložia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sekretariátu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všetky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zostávajúce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pripomienky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alebo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návrhy</w:t>
      </w:r>
      <w:proofErr w:type="spellEnd"/>
      <w:r w:rsidRPr="005021B0">
        <w:rPr>
          <w:i/>
          <w:iCs/>
          <w:color w:val="000000"/>
          <w:lang w:eastAsia="fr-FR"/>
        </w:rPr>
        <w:t xml:space="preserve">. </w:t>
      </w:r>
    </w:p>
    <w:p w:rsidR="00CF4A85" w:rsidRPr="005021B0" w:rsidRDefault="00CF4A85" w:rsidP="00E527AB">
      <w:pPr>
        <w:pStyle w:val="Odsekzoznamu"/>
        <w:ind w:left="315"/>
        <w:jc w:val="both"/>
        <w:rPr>
          <w:b/>
          <w:i/>
          <w:iCs/>
          <w:color w:val="000000"/>
          <w:lang w:eastAsia="fr-FR"/>
        </w:rPr>
      </w:pPr>
    </w:p>
    <w:p w:rsidR="0033656E" w:rsidRDefault="00E527AB" w:rsidP="00E527AB">
      <w:pPr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3.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Príprava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19.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Ministerskej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konferencie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Pompidou Group v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roku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2025</w:t>
      </w:r>
    </w:p>
    <w:p w:rsidR="00CF4A85" w:rsidRPr="005021B0" w:rsidRDefault="00CF4A85" w:rsidP="00E527AB">
      <w:pPr>
        <w:jc w:val="both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 </w:t>
      </w:r>
    </w:p>
    <w:p w:rsidR="00CF4A85" w:rsidRPr="005021B0" w:rsidRDefault="00CF4A85" w:rsidP="00E527AB">
      <w:pPr>
        <w:pStyle w:val="Odsekzoznamu"/>
        <w:numPr>
          <w:ilvl w:val="0"/>
          <w:numId w:val="2"/>
        </w:numPr>
        <w:ind w:left="457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Stáli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zhodnotili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stav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príprav</w:t>
      </w:r>
      <w:proofErr w:type="spellEnd"/>
      <w:r w:rsidRPr="005021B0">
        <w:rPr>
          <w:i/>
          <w:iCs/>
          <w:color w:val="000000"/>
          <w:lang w:eastAsia="fr-FR"/>
        </w:rPr>
        <w:t xml:space="preserve"> 19. </w:t>
      </w:r>
      <w:proofErr w:type="spellStart"/>
      <w:r w:rsidRPr="005021B0">
        <w:rPr>
          <w:i/>
          <w:iCs/>
          <w:color w:val="000000"/>
          <w:lang w:eastAsia="fr-FR"/>
        </w:rPr>
        <w:t>Ministerskej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konferencie</w:t>
      </w:r>
      <w:proofErr w:type="spellEnd"/>
      <w:r w:rsidRPr="005021B0">
        <w:rPr>
          <w:i/>
          <w:iCs/>
          <w:color w:val="000000"/>
          <w:lang w:eastAsia="fr-FR"/>
        </w:rPr>
        <w:t xml:space="preserve"> Pompidou Group</w:t>
      </w:r>
      <w:r w:rsidR="0044242D">
        <w:rPr>
          <w:i/>
          <w:iCs/>
          <w:color w:val="000000"/>
          <w:lang w:eastAsia="fr-FR"/>
        </w:rPr>
        <w:t xml:space="preserve"> v </w:t>
      </w:r>
      <w:proofErr w:type="spellStart"/>
      <w:r w:rsidR="0044242D">
        <w:rPr>
          <w:i/>
          <w:iCs/>
          <w:color w:val="000000"/>
          <w:lang w:eastAsia="fr-FR"/>
        </w:rPr>
        <w:t>roku</w:t>
      </w:r>
      <w:proofErr w:type="spellEnd"/>
      <w:r w:rsidR="0044242D">
        <w:rPr>
          <w:i/>
          <w:iCs/>
          <w:color w:val="000000"/>
          <w:lang w:eastAsia="fr-FR"/>
        </w:rPr>
        <w:t xml:space="preserve"> 2025 (</w:t>
      </w:r>
      <w:proofErr w:type="spellStart"/>
      <w:r w:rsidR="0044242D">
        <w:rPr>
          <w:i/>
          <w:iCs/>
          <w:color w:val="000000"/>
          <w:lang w:eastAsia="fr-FR"/>
        </w:rPr>
        <w:t>ďalej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len</w:t>
      </w:r>
      <w:proofErr w:type="spellEnd"/>
      <w:r w:rsidR="0044242D">
        <w:rPr>
          <w:i/>
          <w:iCs/>
          <w:color w:val="000000"/>
          <w:lang w:eastAsia="fr-FR"/>
        </w:rPr>
        <w:t xml:space="preserve"> "</w:t>
      </w:r>
      <w:proofErr w:type="spellStart"/>
      <w:r w:rsidR="0044242D">
        <w:rPr>
          <w:i/>
          <w:iCs/>
          <w:color w:val="000000"/>
          <w:lang w:eastAsia="fr-FR"/>
        </w:rPr>
        <w:t>ministerská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konferencia</w:t>
      </w:r>
      <w:proofErr w:type="spellEnd"/>
      <w:r w:rsidR="0044242D">
        <w:rPr>
          <w:i/>
          <w:iCs/>
          <w:color w:val="000000"/>
          <w:lang w:eastAsia="fr-FR"/>
        </w:rPr>
        <w:t xml:space="preserve">") </w:t>
      </w:r>
      <w:r w:rsidRPr="005021B0">
        <w:rPr>
          <w:i/>
          <w:iCs/>
          <w:color w:val="000000"/>
          <w:lang w:eastAsia="fr-FR"/>
        </w:rPr>
        <w:t xml:space="preserve">a </w:t>
      </w:r>
      <w:proofErr w:type="spellStart"/>
      <w:r w:rsidRPr="005021B0">
        <w:rPr>
          <w:i/>
          <w:iCs/>
          <w:color w:val="000000"/>
          <w:lang w:eastAsia="fr-FR"/>
        </w:rPr>
        <w:t>vzhľadom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nedávne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diskusie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vývoj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poverili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sekretariát</w:t>
      </w:r>
      <w:proofErr w:type="spellEnd"/>
      <w:r w:rsidRPr="005021B0">
        <w:rPr>
          <w:i/>
          <w:iCs/>
          <w:color w:val="000000"/>
          <w:lang w:eastAsia="fr-FR"/>
        </w:rPr>
        <w:t xml:space="preserve">, aby do </w:t>
      </w:r>
      <w:proofErr w:type="spellStart"/>
      <w:r w:rsidRPr="005021B0">
        <w:rPr>
          <w:i/>
          <w:iCs/>
          <w:color w:val="000000"/>
          <w:lang w:eastAsia="fr-FR"/>
        </w:rPr>
        <w:t>príslušných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dokumentov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zapracoval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nové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prvky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podľa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diskusií</w:t>
      </w:r>
      <w:proofErr w:type="spellEnd"/>
      <w:r w:rsidRPr="005021B0">
        <w:rPr>
          <w:i/>
          <w:iCs/>
          <w:color w:val="000000"/>
          <w:lang w:eastAsia="fr-FR"/>
        </w:rPr>
        <w:t xml:space="preserve"> o </w:t>
      </w:r>
      <w:proofErr w:type="spellStart"/>
      <w:r w:rsidRPr="005021B0">
        <w:rPr>
          <w:i/>
          <w:iCs/>
          <w:color w:val="000000"/>
          <w:lang w:eastAsia="fr-FR"/>
        </w:rPr>
        <w:t>podbodoch</w:t>
      </w:r>
      <w:proofErr w:type="spellEnd"/>
      <w:r w:rsidRPr="005021B0">
        <w:rPr>
          <w:i/>
          <w:iCs/>
          <w:color w:val="000000"/>
          <w:lang w:eastAsia="fr-FR"/>
        </w:rPr>
        <w:t xml:space="preserve">, a to </w:t>
      </w:r>
      <w:proofErr w:type="spellStart"/>
      <w:r w:rsidRPr="005021B0">
        <w:rPr>
          <w:i/>
          <w:iCs/>
          <w:color w:val="000000"/>
          <w:lang w:eastAsia="fr-FR"/>
        </w:rPr>
        <w:t>najmä</w:t>
      </w:r>
      <w:proofErr w:type="spellEnd"/>
      <w:r w:rsidRPr="005021B0">
        <w:rPr>
          <w:i/>
          <w:iCs/>
          <w:color w:val="000000"/>
          <w:lang w:eastAsia="fr-FR"/>
        </w:rPr>
        <w:t>:</w:t>
      </w:r>
    </w:p>
    <w:p w:rsidR="00CF4A85" w:rsidRPr="005021B0" w:rsidRDefault="00CF4A85" w:rsidP="00E527AB">
      <w:pPr>
        <w:pStyle w:val="Odsekzoznamu"/>
        <w:numPr>
          <w:ilvl w:val="0"/>
          <w:numId w:val="3"/>
        </w:numPr>
        <w:jc w:val="both"/>
        <w:rPr>
          <w:b/>
          <w:i/>
          <w:iCs/>
          <w:color w:val="000000"/>
          <w:lang w:eastAsia="fr-FR"/>
        </w:rPr>
      </w:pPr>
      <w:proofErr w:type="spellStart"/>
      <w:proofErr w:type="gramStart"/>
      <w:r w:rsidRPr="005021B0">
        <w:rPr>
          <w:i/>
          <w:iCs/>
          <w:color w:val="000000"/>
          <w:lang w:eastAsia="fr-FR"/>
        </w:rPr>
        <w:t>poveriť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sekretariát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aktualizáciou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dokumentu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Časový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plán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úlohy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ako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dokumentu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plánu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príprave</w:t>
      </w:r>
      <w:proofErr w:type="spellEnd"/>
      <w:r w:rsidRPr="005021B0">
        <w:rPr>
          <w:i/>
          <w:iCs/>
          <w:color w:val="000000"/>
          <w:lang w:eastAsia="fr-FR"/>
        </w:rPr>
        <w:t xml:space="preserve"> 19. </w:t>
      </w:r>
      <w:proofErr w:type="spellStart"/>
      <w:r w:rsidR="0044242D" w:rsidRPr="005021B0">
        <w:rPr>
          <w:i/>
          <w:iCs/>
          <w:color w:val="000000"/>
          <w:lang w:eastAsia="fr-FR"/>
        </w:rPr>
        <w:t>Ministerskej</w:t>
      </w:r>
      <w:proofErr w:type="spellEnd"/>
      <w:r w:rsidR="0044242D"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44242D" w:rsidRPr="005021B0">
        <w:rPr>
          <w:i/>
          <w:iCs/>
          <w:color w:val="000000"/>
          <w:lang w:eastAsia="fr-FR"/>
        </w:rPr>
        <w:t>konferencie</w:t>
      </w:r>
      <w:proofErr w:type="spellEnd"/>
      <w:r w:rsidR="0044242D" w:rsidRPr="005021B0">
        <w:rPr>
          <w:i/>
          <w:iCs/>
          <w:color w:val="000000"/>
          <w:lang w:eastAsia="fr-FR"/>
        </w:rPr>
        <w:t xml:space="preserve"> Pompidou Group</w:t>
      </w:r>
      <w:r w:rsidR="0044242D">
        <w:rPr>
          <w:i/>
          <w:iCs/>
          <w:color w:val="000000"/>
          <w:lang w:eastAsia="fr-FR"/>
        </w:rPr>
        <w:t xml:space="preserve"> v </w:t>
      </w:r>
      <w:proofErr w:type="spellStart"/>
      <w:r w:rsidR="0044242D">
        <w:rPr>
          <w:i/>
          <w:iCs/>
          <w:color w:val="000000"/>
          <w:lang w:eastAsia="fr-FR"/>
        </w:rPr>
        <w:t>roku</w:t>
      </w:r>
      <w:proofErr w:type="spellEnd"/>
      <w:r w:rsidR="0044242D">
        <w:rPr>
          <w:i/>
          <w:iCs/>
          <w:color w:val="000000"/>
          <w:lang w:eastAsia="fr-FR"/>
        </w:rPr>
        <w:t xml:space="preserve"> 2025</w:t>
      </w:r>
      <w:r w:rsidRPr="005021B0">
        <w:rPr>
          <w:i/>
          <w:iCs/>
          <w:color w:val="000000"/>
          <w:lang w:eastAsia="fr-FR"/>
        </w:rPr>
        <w:t>;</w:t>
      </w:r>
    </w:p>
    <w:p w:rsidR="00CF4A85" w:rsidRPr="005021B0" w:rsidRDefault="00CF4A85" w:rsidP="00E527AB">
      <w:pPr>
        <w:pStyle w:val="Odsekzoznamu"/>
        <w:numPr>
          <w:ilvl w:val="0"/>
          <w:numId w:val="3"/>
        </w:numPr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aktualizovať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dokument</w:t>
      </w:r>
      <w:proofErr w:type="spellEnd"/>
      <w:r w:rsidRPr="005021B0">
        <w:rPr>
          <w:i/>
          <w:iCs/>
          <w:color w:val="000000"/>
          <w:lang w:eastAsia="fr-FR"/>
        </w:rPr>
        <w:t xml:space="preserve"> „</w:t>
      </w:r>
      <w:proofErr w:type="spellStart"/>
      <w:r w:rsidRPr="005021B0">
        <w:rPr>
          <w:i/>
          <w:iCs/>
          <w:color w:val="000000"/>
          <w:lang w:eastAsia="fr-FR"/>
        </w:rPr>
        <w:t>Prehľad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dosiahnutých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výsledkov</w:t>
      </w:r>
      <w:proofErr w:type="spellEnd"/>
      <w:r w:rsidR="0044242D">
        <w:rPr>
          <w:i/>
          <w:iCs/>
          <w:color w:val="000000"/>
          <w:lang w:eastAsia="fr-FR"/>
        </w:rPr>
        <w:t xml:space="preserve"> v </w:t>
      </w:r>
      <w:proofErr w:type="spellStart"/>
      <w:r w:rsidR="0044242D">
        <w:rPr>
          <w:i/>
          <w:iCs/>
          <w:color w:val="000000"/>
          <w:lang w:eastAsia="fr-FR"/>
        </w:rPr>
        <w:t>rámci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P</w:t>
      </w:r>
      <w:r w:rsidRPr="005021B0">
        <w:rPr>
          <w:i/>
          <w:iCs/>
          <w:color w:val="000000"/>
          <w:lang w:eastAsia="fr-FR"/>
        </w:rPr>
        <w:t>racovného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programu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r w:rsidR="0044242D">
        <w:rPr>
          <w:i/>
          <w:iCs/>
          <w:color w:val="000000"/>
          <w:lang w:eastAsia="fr-FR"/>
        </w:rPr>
        <w:t xml:space="preserve">Pompidou Group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roky</w:t>
      </w:r>
      <w:proofErr w:type="spellEnd"/>
      <w:r w:rsidRPr="005021B0">
        <w:rPr>
          <w:i/>
          <w:iCs/>
          <w:color w:val="000000"/>
          <w:lang w:eastAsia="fr-FR"/>
        </w:rPr>
        <w:t xml:space="preserve"> 2023 - 2025“ </w:t>
      </w:r>
      <w:proofErr w:type="spellStart"/>
      <w:r w:rsidRPr="005021B0">
        <w:rPr>
          <w:i/>
          <w:iCs/>
          <w:color w:val="000000"/>
          <w:lang w:eastAsia="fr-FR"/>
        </w:rPr>
        <w:t>vzhľadom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ďalšie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činnosti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ktoré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majú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vykonať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počas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nasledujúcich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šiestich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mesiacov</w:t>
      </w:r>
      <w:proofErr w:type="spellEnd"/>
      <w:r w:rsidRPr="005021B0">
        <w:rPr>
          <w:i/>
          <w:iCs/>
          <w:color w:val="000000"/>
          <w:lang w:eastAsia="fr-FR"/>
        </w:rPr>
        <w:t>;</w:t>
      </w:r>
    </w:p>
    <w:p w:rsidR="00CF4A85" w:rsidRPr="005021B0" w:rsidRDefault="00617B51" w:rsidP="00E527AB">
      <w:pPr>
        <w:pStyle w:val="Odsekzoznamu"/>
        <w:numPr>
          <w:ilvl w:val="0"/>
          <w:numId w:val="3"/>
        </w:numPr>
        <w:jc w:val="both"/>
        <w:rPr>
          <w:b/>
          <w:i/>
          <w:iCs/>
          <w:color w:val="000000"/>
          <w:lang w:eastAsia="fr-FR"/>
        </w:rPr>
      </w:pPr>
      <w:proofErr w:type="spellStart"/>
      <w:r>
        <w:rPr>
          <w:i/>
          <w:iCs/>
          <w:color w:val="000000"/>
          <w:lang w:eastAsia="fr-FR"/>
        </w:rPr>
        <w:t>aktualizovať</w:t>
      </w:r>
      <w:proofErr w:type="spellEnd"/>
      <w:r>
        <w:rPr>
          <w:i/>
          <w:iCs/>
          <w:color w:val="000000"/>
          <w:lang w:eastAsia="fr-FR"/>
        </w:rPr>
        <w:t xml:space="preserve"> </w:t>
      </w:r>
      <w:proofErr w:type="spellStart"/>
      <w:r>
        <w:rPr>
          <w:i/>
          <w:iCs/>
          <w:color w:val="000000"/>
          <w:lang w:eastAsia="fr-FR"/>
        </w:rPr>
        <w:t>návrh</w:t>
      </w:r>
      <w:proofErr w:type="spellEnd"/>
      <w:r>
        <w:rPr>
          <w:i/>
          <w:iCs/>
          <w:color w:val="000000"/>
          <w:lang w:eastAsia="fr-FR"/>
        </w:rPr>
        <w:t xml:space="preserve"> </w:t>
      </w:r>
      <w:proofErr w:type="spellStart"/>
      <w:r>
        <w:rPr>
          <w:i/>
          <w:iCs/>
          <w:color w:val="000000"/>
          <w:lang w:eastAsia="fr-FR"/>
        </w:rPr>
        <w:t>programu</w:t>
      </w:r>
      <w:proofErr w:type="spellEnd"/>
      <w:r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ministerskej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44242D">
        <w:rPr>
          <w:i/>
          <w:iCs/>
          <w:color w:val="000000"/>
          <w:lang w:eastAsia="fr-FR"/>
        </w:rPr>
        <w:t>konferencie</w:t>
      </w:r>
      <w:proofErr w:type="spellEnd"/>
      <w:r w:rsidR="0044242D">
        <w:rPr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i/>
          <w:iCs/>
          <w:color w:val="000000"/>
          <w:lang w:eastAsia="fr-FR"/>
        </w:rPr>
        <w:t>vzhľadom</w:t>
      </w:r>
      <w:proofErr w:type="spellEnd"/>
      <w:r w:rsidR="00CF4A85"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i/>
          <w:iCs/>
          <w:color w:val="000000"/>
          <w:lang w:eastAsia="fr-FR"/>
        </w:rPr>
        <w:t>na</w:t>
      </w:r>
      <w:proofErr w:type="spellEnd"/>
      <w:r w:rsidR="00CF4A85"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i/>
          <w:iCs/>
          <w:color w:val="000000"/>
          <w:lang w:eastAsia="fr-FR"/>
        </w:rPr>
        <w:t>najnovší</w:t>
      </w:r>
      <w:proofErr w:type="spellEnd"/>
      <w:r w:rsidR="00CF4A85"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i/>
          <w:iCs/>
          <w:color w:val="000000"/>
          <w:lang w:eastAsia="fr-FR"/>
        </w:rPr>
        <w:t>vývoj</w:t>
      </w:r>
      <w:proofErr w:type="spellEnd"/>
      <w:r w:rsidR="00CF4A85" w:rsidRPr="005021B0">
        <w:rPr>
          <w:i/>
          <w:iCs/>
          <w:color w:val="000000"/>
          <w:lang w:eastAsia="fr-FR"/>
        </w:rPr>
        <w:t xml:space="preserve">, a to </w:t>
      </w:r>
      <w:proofErr w:type="spellStart"/>
      <w:r w:rsidR="00CF4A85" w:rsidRPr="005021B0">
        <w:rPr>
          <w:i/>
          <w:iCs/>
          <w:color w:val="000000"/>
          <w:lang w:eastAsia="fr-FR"/>
        </w:rPr>
        <w:t>nasledovne</w:t>
      </w:r>
      <w:proofErr w:type="spellEnd"/>
      <w:r w:rsidR="00CF4A85" w:rsidRPr="005021B0">
        <w:rPr>
          <w:i/>
          <w:iCs/>
          <w:color w:val="000000"/>
          <w:lang w:eastAsia="fr-FR"/>
        </w:rPr>
        <w:t xml:space="preserve">: </w:t>
      </w:r>
      <w:r w:rsidR="00CF4A85" w:rsidRPr="005021B0">
        <w:rPr>
          <w:b/>
          <w:i/>
          <w:iCs/>
          <w:color w:val="000000"/>
          <w:lang w:eastAsia="fr-FR"/>
        </w:rPr>
        <w:t xml:space="preserve"> </w:t>
      </w:r>
    </w:p>
    <w:p w:rsidR="00CF4A85" w:rsidRPr="005021B0" w:rsidRDefault="00CF4A85" w:rsidP="00E527AB">
      <w:pPr>
        <w:pStyle w:val="Odsekzoznamu"/>
        <w:numPr>
          <w:ilvl w:val="0"/>
          <w:numId w:val="3"/>
        </w:numPr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zmeniť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miesto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konania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ministerskej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konferencie</w:t>
      </w:r>
      <w:proofErr w:type="spellEnd"/>
      <w:r w:rsidRPr="005021B0">
        <w:rPr>
          <w:i/>
          <w:iCs/>
          <w:color w:val="000000"/>
          <w:lang w:eastAsia="fr-FR"/>
        </w:rPr>
        <w:t xml:space="preserve"> z </w:t>
      </w:r>
      <w:proofErr w:type="spellStart"/>
      <w:r w:rsidRPr="005021B0">
        <w:rPr>
          <w:i/>
          <w:iCs/>
          <w:color w:val="000000"/>
          <w:lang w:eastAsia="fr-FR"/>
        </w:rPr>
        <w:t>Ríma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Štrasburg</w:t>
      </w:r>
      <w:proofErr w:type="spellEnd"/>
      <w:r w:rsidRPr="005021B0">
        <w:rPr>
          <w:i/>
          <w:iCs/>
          <w:color w:val="000000"/>
          <w:lang w:eastAsia="fr-FR"/>
        </w:rPr>
        <w:t>;</w:t>
      </w:r>
    </w:p>
    <w:p w:rsidR="00CF4A85" w:rsidRPr="005021B0" w:rsidRDefault="00CF4A85" w:rsidP="00E527AB">
      <w:pPr>
        <w:pStyle w:val="Odsekzoznamu"/>
        <w:numPr>
          <w:ilvl w:val="0"/>
          <w:numId w:val="3"/>
        </w:numPr>
        <w:jc w:val="both"/>
        <w:rPr>
          <w:b/>
          <w:i/>
          <w:iCs/>
          <w:color w:val="000000"/>
          <w:lang w:eastAsia="fr-FR"/>
        </w:rPr>
      </w:pPr>
      <w:proofErr w:type="spellStart"/>
      <w:proofErr w:type="gramStart"/>
      <w:r w:rsidRPr="005021B0">
        <w:rPr>
          <w:i/>
          <w:iCs/>
          <w:color w:val="000000"/>
          <w:lang w:eastAsia="fr-FR"/>
        </w:rPr>
        <w:t>zachovať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pôvodne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oznámené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termíny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617B51">
        <w:rPr>
          <w:i/>
          <w:iCs/>
          <w:color w:val="000000"/>
          <w:lang w:eastAsia="fr-FR"/>
        </w:rPr>
        <w:t>ministerskej</w:t>
      </w:r>
      <w:proofErr w:type="spellEnd"/>
      <w:r w:rsidR="00617B51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konferencie</w:t>
      </w:r>
      <w:proofErr w:type="spellEnd"/>
      <w:r w:rsidRPr="005021B0">
        <w:rPr>
          <w:i/>
          <w:iCs/>
          <w:color w:val="000000"/>
          <w:lang w:eastAsia="fr-FR"/>
        </w:rPr>
        <w:t xml:space="preserve"> (27. - 28.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novembra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2025).</w:t>
      </w:r>
    </w:p>
    <w:p w:rsidR="00CF4A85" w:rsidRPr="005021B0" w:rsidRDefault="00CF4A85" w:rsidP="00E527AB">
      <w:pPr>
        <w:pStyle w:val="Odsekzoznamu"/>
        <w:numPr>
          <w:ilvl w:val="0"/>
          <w:numId w:val="2"/>
        </w:numPr>
        <w:ind w:left="457" w:hanging="284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Uvítali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kandidatúry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ktoré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predložili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Rakúsko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Česko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na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predsedníctvo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Mexiko</w:t>
      </w:r>
      <w:proofErr w:type="spellEnd"/>
      <w:r w:rsidRPr="005021B0">
        <w:rPr>
          <w:i/>
          <w:iCs/>
          <w:color w:val="000000"/>
          <w:lang w:eastAsia="fr-FR"/>
        </w:rPr>
        <w:t xml:space="preserve">                   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podpredsedníctvo</w:t>
      </w:r>
      <w:proofErr w:type="spellEnd"/>
      <w:r w:rsidRPr="005021B0">
        <w:rPr>
          <w:i/>
          <w:iCs/>
          <w:color w:val="000000"/>
          <w:lang w:eastAsia="fr-FR"/>
        </w:rPr>
        <w:t xml:space="preserve">, a </w:t>
      </w:r>
      <w:proofErr w:type="spellStart"/>
      <w:r w:rsidRPr="005021B0">
        <w:rPr>
          <w:i/>
          <w:iCs/>
          <w:color w:val="000000"/>
          <w:lang w:eastAsia="fr-FR"/>
        </w:rPr>
        <w:t>vyjadrili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podporu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návrhu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Rakúska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Česka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spoločné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predsedníctvo</w:t>
      </w:r>
      <w:proofErr w:type="spellEnd"/>
      <w:r w:rsidRPr="005021B0">
        <w:rPr>
          <w:i/>
          <w:iCs/>
          <w:color w:val="000000"/>
          <w:lang w:eastAsia="fr-FR"/>
        </w:rPr>
        <w:t xml:space="preserve"> (</w:t>
      </w:r>
      <w:proofErr w:type="spellStart"/>
      <w:r w:rsidRPr="005021B0">
        <w:rPr>
          <w:i/>
          <w:iCs/>
          <w:color w:val="000000"/>
          <w:lang w:eastAsia="fr-FR"/>
        </w:rPr>
        <w:t>každé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dva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roky</w:t>
      </w:r>
      <w:proofErr w:type="spellEnd"/>
      <w:r w:rsidRPr="005021B0">
        <w:rPr>
          <w:i/>
          <w:iCs/>
          <w:color w:val="000000"/>
          <w:lang w:eastAsia="fr-FR"/>
        </w:rPr>
        <w:t xml:space="preserve">) </w:t>
      </w:r>
      <w:proofErr w:type="spellStart"/>
      <w:r w:rsidRPr="005021B0">
        <w:rPr>
          <w:i/>
          <w:iCs/>
          <w:color w:val="000000"/>
          <w:lang w:eastAsia="fr-FR"/>
        </w:rPr>
        <w:t>počas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971B78">
        <w:rPr>
          <w:i/>
          <w:iCs/>
          <w:color w:val="000000"/>
          <w:lang w:eastAsia="fr-FR"/>
        </w:rPr>
        <w:t>rokov</w:t>
      </w:r>
      <w:proofErr w:type="spellEnd"/>
      <w:r w:rsidR="00971B78">
        <w:rPr>
          <w:i/>
          <w:iCs/>
          <w:color w:val="000000"/>
          <w:lang w:eastAsia="fr-FR"/>
        </w:rPr>
        <w:t xml:space="preserve"> </w:t>
      </w:r>
      <w:r w:rsidRPr="005021B0">
        <w:rPr>
          <w:i/>
          <w:iCs/>
          <w:color w:val="000000"/>
          <w:lang w:eastAsia="fr-FR"/>
        </w:rPr>
        <w:t xml:space="preserve">2026 - 2029, </w:t>
      </w:r>
      <w:proofErr w:type="spellStart"/>
      <w:r w:rsidRPr="005021B0">
        <w:rPr>
          <w:i/>
          <w:iCs/>
          <w:color w:val="000000"/>
          <w:lang w:eastAsia="fr-FR"/>
        </w:rPr>
        <w:t>pričom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pamäti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že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konečné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rozhodnutie</w:t>
      </w:r>
      <w:proofErr w:type="spellEnd"/>
      <w:r w:rsidRPr="005021B0">
        <w:rPr>
          <w:i/>
          <w:iCs/>
          <w:color w:val="000000"/>
          <w:lang w:eastAsia="fr-FR"/>
        </w:rPr>
        <w:t xml:space="preserve"> o </w:t>
      </w:r>
      <w:proofErr w:type="spellStart"/>
      <w:r w:rsidRPr="005021B0">
        <w:rPr>
          <w:i/>
          <w:iCs/>
          <w:color w:val="000000"/>
          <w:lang w:eastAsia="fr-FR"/>
        </w:rPr>
        <w:t>voľbe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predsedníctva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podpredsedníctva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ako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aj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poradie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spoločného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určí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nadchádzajúcej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971B78">
        <w:rPr>
          <w:i/>
          <w:iCs/>
          <w:color w:val="000000"/>
          <w:lang w:eastAsia="fr-FR"/>
        </w:rPr>
        <w:t>ministerskej</w:t>
      </w:r>
      <w:proofErr w:type="spellEnd"/>
      <w:r w:rsidR="00971B78">
        <w:rPr>
          <w:i/>
          <w:iCs/>
          <w:color w:val="000000"/>
          <w:lang w:eastAsia="fr-FR"/>
        </w:rPr>
        <w:t xml:space="preserve"> </w:t>
      </w:r>
      <w:proofErr w:type="spellStart"/>
      <w:r w:rsidR="00971B78">
        <w:rPr>
          <w:i/>
          <w:iCs/>
          <w:color w:val="000000"/>
          <w:lang w:eastAsia="fr-FR"/>
        </w:rPr>
        <w:t>konferencii</w:t>
      </w:r>
      <w:proofErr w:type="spellEnd"/>
      <w:r w:rsidR="00971B78">
        <w:rPr>
          <w:i/>
          <w:iCs/>
          <w:color w:val="000000"/>
          <w:lang w:eastAsia="fr-FR"/>
        </w:rPr>
        <w:t>.</w:t>
      </w:r>
    </w:p>
    <w:p w:rsidR="00CF4A85" w:rsidRPr="005021B0" w:rsidRDefault="00CF4A85" w:rsidP="00E527AB">
      <w:pPr>
        <w:pStyle w:val="Odsekzoznamu"/>
        <w:numPr>
          <w:ilvl w:val="0"/>
          <w:numId w:val="2"/>
        </w:numPr>
        <w:ind w:left="457" w:hanging="284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Vzali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vedomie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že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budúce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zloženie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predsedníctva</w:t>
      </w:r>
      <w:proofErr w:type="spellEnd"/>
      <w:r w:rsidRPr="005021B0">
        <w:rPr>
          <w:i/>
          <w:iCs/>
          <w:color w:val="000000"/>
          <w:lang w:eastAsia="fr-FR"/>
        </w:rPr>
        <w:t xml:space="preserve"> (</w:t>
      </w:r>
      <w:proofErr w:type="spellStart"/>
      <w:r w:rsidR="00606BA0">
        <w:rPr>
          <w:i/>
          <w:iCs/>
          <w:color w:val="000000"/>
          <w:lang w:eastAsia="fr-FR"/>
        </w:rPr>
        <w:t>na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roky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r w:rsidRPr="005021B0">
        <w:rPr>
          <w:i/>
          <w:iCs/>
          <w:color w:val="000000"/>
          <w:lang w:eastAsia="fr-FR"/>
        </w:rPr>
        <w:t xml:space="preserve">2026 - 2029) </w:t>
      </w:r>
      <w:proofErr w:type="spellStart"/>
      <w:r w:rsidRPr="005021B0">
        <w:rPr>
          <w:i/>
          <w:iCs/>
          <w:color w:val="000000"/>
          <w:lang w:eastAsia="fr-FR"/>
        </w:rPr>
        <w:t>bude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pozostávať</w:t>
      </w:r>
      <w:proofErr w:type="spellEnd"/>
      <w:r w:rsidR="00E527AB" w:rsidRPr="005021B0">
        <w:rPr>
          <w:i/>
          <w:iCs/>
          <w:color w:val="000000"/>
          <w:lang w:eastAsia="fr-FR"/>
        </w:rPr>
        <w:t xml:space="preserve"> </w:t>
      </w:r>
      <w:r w:rsidRPr="005021B0">
        <w:rPr>
          <w:i/>
          <w:iCs/>
          <w:color w:val="000000"/>
          <w:lang w:eastAsia="fr-FR"/>
        </w:rPr>
        <w:t xml:space="preserve">z </w:t>
      </w:r>
      <w:proofErr w:type="spellStart"/>
      <w:r w:rsidRPr="005021B0">
        <w:rPr>
          <w:i/>
          <w:iCs/>
          <w:color w:val="000000"/>
          <w:lang w:eastAsia="fr-FR"/>
        </w:rPr>
        <w:t>desiatich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členov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pričom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budú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vyčlenené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miesta</w:t>
      </w:r>
      <w:proofErr w:type="spellEnd"/>
      <w:r w:rsidRPr="005021B0">
        <w:rPr>
          <w:i/>
          <w:iCs/>
          <w:color w:val="000000"/>
          <w:lang w:eastAsia="fr-FR"/>
        </w:rPr>
        <w:t xml:space="preserve"> pr</w:t>
      </w:r>
      <w:r w:rsidR="00606BA0">
        <w:rPr>
          <w:i/>
          <w:iCs/>
          <w:color w:val="000000"/>
          <w:lang w:eastAsia="fr-FR"/>
        </w:rPr>
        <w:t xml:space="preserve">e </w:t>
      </w:r>
      <w:proofErr w:type="spellStart"/>
      <w:r w:rsidR="00606BA0">
        <w:rPr>
          <w:i/>
          <w:iCs/>
          <w:color w:val="000000"/>
          <w:lang w:eastAsia="fr-FR"/>
        </w:rPr>
        <w:t>Rakúsko</w:t>
      </w:r>
      <w:proofErr w:type="spellEnd"/>
      <w:r w:rsidR="00606BA0">
        <w:rPr>
          <w:i/>
          <w:iCs/>
          <w:color w:val="000000"/>
          <w:lang w:eastAsia="fr-FR"/>
        </w:rPr>
        <w:t xml:space="preserve">, </w:t>
      </w:r>
      <w:proofErr w:type="spellStart"/>
      <w:r w:rsidR="00606BA0">
        <w:rPr>
          <w:i/>
          <w:iCs/>
          <w:color w:val="000000"/>
          <w:lang w:eastAsia="fr-FR"/>
        </w:rPr>
        <w:t>Česko</w:t>
      </w:r>
      <w:proofErr w:type="spellEnd"/>
      <w:r w:rsidR="00606BA0">
        <w:rPr>
          <w:i/>
          <w:iCs/>
          <w:color w:val="000000"/>
          <w:lang w:eastAsia="fr-FR"/>
        </w:rPr>
        <w:t xml:space="preserve"> a </w:t>
      </w:r>
      <w:proofErr w:type="spellStart"/>
      <w:r w:rsidR="00606BA0">
        <w:rPr>
          <w:i/>
          <w:iCs/>
          <w:color w:val="000000"/>
          <w:lang w:eastAsia="fr-FR"/>
        </w:rPr>
        <w:t>Mexiko</w:t>
      </w:r>
      <w:proofErr w:type="spellEnd"/>
      <w:r w:rsidR="00606BA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sedem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súčasných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členov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predsedníctva</w:t>
      </w:r>
      <w:proofErr w:type="spellEnd"/>
      <w:r w:rsidRPr="005021B0">
        <w:rPr>
          <w:i/>
          <w:iCs/>
          <w:color w:val="000000"/>
          <w:lang w:eastAsia="fr-FR"/>
        </w:rPr>
        <w:t xml:space="preserve"> (</w:t>
      </w:r>
      <w:proofErr w:type="spellStart"/>
      <w:r w:rsidRPr="005021B0">
        <w:rPr>
          <w:i/>
          <w:iCs/>
          <w:color w:val="000000"/>
          <w:lang w:eastAsia="fr-FR"/>
        </w:rPr>
        <w:t>Francúzsko</w:t>
      </w:r>
      <w:proofErr w:type="spellEnd"/>
      <w:r w:rsidRPr="005021B0">
        <w:rPr>
          <w:i/>
          <w:iCs/>
          <w:color w:val="000000"/>
          <w:lang w:eastAsia="fr-FR"/>
        </w:rPr>
        <w:t xml:space="preserve">, Malta, </w:t>
      </w:r>
      <w:proofErr w:type="spellStart"/>
      <w:r w:rsidRPr="005021B0">
        <w:rPr>
          <w:i/>
          <w:iCs/>
          <w:color w:val="000000"/>
          <w:lang w:eastAsia="fr-FR"/>
        </w:rPr>
        <w:t>Nórsko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Poľsko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Portugalsko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Slovinsko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Švajčiarsko</w:t>
      </w:r>
      <w:proofErr w:type="spellEnd"/>
      <w:r w:rsidRPr="005021B0">
        <w:rPr>
          <w:i/>
          <w:iCs/>
          <w:color w:val="000000"/>
          <w:lang w:eastAsia="fr-FR"/>
        </w:rPr>
        <w:t xml:space="preserve">) </w:t>
      </w:r>
      <w:proofErr w:type="spellStart"/>
      <w:r w:rsidRPr="005021B0">
        <w:rPr>
          <w:i/>
          <w:iCs/>
          <w:color w:val="000000"/>
          <w:lang w:eastAsia="fr-FR"/>
        </w:rPr>
        <w:t>vyjadrilo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želanie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pokračovať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svojom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členstve</w:t>
      </w:r>
      <w:proofErr w:type="spellEnd"/>
      <w:r w:rsidRPr="005021B0">
        <w:rPr>
          <w:i/>
          <w:iCs/>
          <w:color w:val="000000"/>
          <w:lang w:eastAsia="fr-FR"/>
        </w:rPr>
        <w:t xml:space="preserve">. </w:t>
      </w:r>
    </w:p>
    <w:p w:rsidR="00CF4A85" w:rsidRPr="0033656E" w:rsidRDefault="00CF4A85" w:rsidP="00E527AB">
      <w:pPr>
        <w:pStyle w:val="Odsekzoznamu"/>
        <w:numPr>
          <w:ilvl w:val="0"/>
          <w:numId w:val="2"/>
        </w:numPr>
        <w:ind w:left="457" w:hanging="284"/>
        <w:jc w:val="both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Dohodli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sa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počiatočnom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zozname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krajín</w:t>
      </w:r>
      <w:proofErr w:type="spellEnd"/>
      <w:r w:rsidRPr="005021B0">
        <w:rPr>
          <w:i/>
          <w:iCs/>
          <w:color w:val="000000"/>
          <w:lang w:eastAsia="fr-FR"/>
        </w:rPr>
        <w:t xml:space="preserve"> a/</w:t>
      </w:r>
      <w:proofErr w:type="spellStart"/>
      <w:r w:rsidRPr="005021B0">
        <w:rPr>
          <w:i/>
          <w:iCs/>
          <w:color w:val="000000"/>
          <w:lang w:eastAsia="fr-FR"/>
        </w:rPr>
        <w:t>alebo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subjektov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ktoré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budú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pozvané</w:t>
      </w:r>
      <w:proofErr w:type="spellEnd"/>
      <w:r w:rsidRPr="005021B0">
        <w:rPr>
          <w:i/>
          <w:iCs/>
          <w:color w:val="000000"/>
          <w:lang w:eastAsia="fr-FR"/>
        </w:rPr>
        <w:t xml:space="preserve">              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ministerskú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konferenciu</w:t>
      </w:r>
      <w:proofErr w:type="spellEnd"/>
      <w:r w:rsidR="00606BA0">
        <w:rPr>
          <w:i/>
          <w:iCs/>
          <w:color w:val="000000"/>
          <w:lang w:eastAsia="fr-FR"/>
        </w:rPr>
        <w:t>.</w:t>
      </w:r>
    </w:p>
    <w:p w:rsidR="0033656E" w:rsidRDefault="0033656E" w:rsidP="0033656E">
      <w:pPr>
        <w:jc w:val="both"/>
        <w:rPr>
          <w:b/>
          <w:i/>
          <w:iCs/>
          <w:color w:val="000000"/>
          <w:lang w:eastAsia="fr-FR"/>
        </w:rPr>
      </w:pPr>
    </w:p>
    <w:p w:rsidR="0033656E" w:rsidRDefault="0033656E" w:rsidP="0033656E">
      <w:pPr>
        <w:jc w:val="both"/>
        <w:rPr>
          <w:b/>
          <w:i/>
          <w:iCs/>
          <w:color w:val="000000"/>
          <w:lang w:eastAsia="fr-FR"/>
        </w:rPr>
      </w:pPr>
    </w:p>
    <w:p w:rsidR="0033656E" w:rsidRDefault="0033656E" w:rsidP="0033656E">
      <w:pPr>
        <w:jc w:val="both"/>
        <w:rPr>
          <w:b/>
          <w:i/>
          <w:iCs/>
          <w:color w:val="000000"/>
          <w:lang w:eastAsia="fr-FR"/>
        </w:rPr>
      </w:pPr>
    </w:p>
    <w:p w:rsidR="0033656E" w:rsidRPr="0033656E" w:rsidRDefault="0033656E" w:rsidP="0033656E">
      <w:pPr>
        <w:jc w:val="both"/>
        <w:rPr>
          <w:b/>
          <w:i/>
          <w:iCs/>
          <w:color w:val="000000"/>
          <w:lang w:eastAsia="fr-FR"/>
        </w:rPr>
      </w:pPr>
    </w:p>
    <w:p w:rsidR="0033656E" w:rsidRDefault="00E527AB" w:rsidP="0033656E">
      <w:pPr>
        <w:pStyle w:val="Odsekzoznamu"/>
        <w:ind w:left="31"/>
        <w:jc w:val="both"/>
        <w:outlineLvl w:val="0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lastRenderedPageBreak/>
        <w:t xml:space="preserve">4.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Vymenovanie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troch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členov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do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Výboru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pre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ľudské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práva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a</w:t>
      </w:r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protidrogovú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politiku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(DH-PDA)</w:t>
      </w:r>
    </w:p>
    <w:p w:rsidR="0033656E" w:rsidRDefault="0033656E" w:rsidP="0033656E">
      <w:pPr>
        <w:pStyle w:val="Odsekzoznamu"/>
        <w:ind w:left="31"/>
        <w:jc w:val="both"/>
        <w:outlineLvl w:val="0"/>
        <w:rPr>
          <w:b/>
          <w:i/>
          <w:iCs/>
          <w:color w:val="000000"/>
          <w:lang w:eastAsia="fr-FR"/>
        </w:rPr>
      </w:pPr>
    </w:p>
    <w:p w:rsidR="00CF4A85" w:rsidRPr="0033656E" w:rsidRDefault="00CF4A85" w:rsidP="0033656E">
      <w:pPr>
        <w:pStyle w:val="Odsekzoznamu"/>
        <w:ind w:left="31"/>
        <w:jc w:val="both"/>
        <w:outlineLvl w:val="0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Stáli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schválili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vymenovanie</w:t>
      </w:r>
      <w:proofErr w:type="spellEnd"/>
      <w:r w:rsidRPr="005021B0">
        <w:rPr>
          <w:i/>
          <w:iCs/>
          <w:color w:val="000000"/>
          <w:lang w:eastAsia="fr-FR"/>
        </w:rPr>
        <w:t xml:space="preserve"> troch </w:t>
      </w:r>
      <w:proofErr w:type="spellStart"/>
      <w:r w:rsidRPr="005021B0">
        <w:rPr>
          <w:i/>
          <w:iCs/>
          <w:color w:val="000000"/>
          <w:lang w:eastAsia="fr-FR"/>
        </w:rPr>
        <w:t>navrhovaných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odborníkov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za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členov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určených</w:t>
      </w:r>
      <w:proofErr w:type="spellEnd"/>
      <w:r w:rsidRPr="005021B0">
        <w:rPr>
          <w:i/>
          <w:iCs/>
          <w:color w:val="000000"/>
          <w:lang w:eastAsia="fr-FR"/>
        </w:rPr>
        <w:t xml:space="preserve"> Pompidou Group do </w:t>
      </w:r>
      <w:proofErr w:type="spellStart"/>
      <w:r w:rsidR="00606BA0">
        <w:rPr>
          <w:i/>
          <w:iCs/>
          <w:color w:val="000000"/>
          <w:lang w:eastAsia="fr-FR"/>
        </w:rPr>
        <w:t>V</w:t>
      </w:r>
      <w:r w:rsidRPr="005021B0">
        <w:rPr>
          <w:i/>
          <w:iCs/>
          <w:color w:val="000000"/>
          <w:lang w:eastAsia="fr-FR"/>
        </w:rPr>
        <w:t>ýboru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gramStart"/>
      <w:r w:rsidRPr="005021B0">
        <w:rPr>
          <w:i/>
          <w:iCs/>
          <w:color w:val="000000"/>
          <w:lang w:eastAsia="fr-FR"/>
        </w:rPr>
        <w:t>DH-PDA:</w:t>
      </w:r>
      <w:proofErr w:type="gramEnd"/>
      <w:r w:rsidRPr="005021B0">
        <w:rPr>
          <w:i/>
          <w:iCs/>
          <w:color w:val="000000"/>
          <w:lang w:eastAsia="fr-FR"/>
        </w:rPr>
        <w:t xml:space="preserve">  Sylvie Garcia (</w:t>
      </w:r>
      <w:proofErr w:type="spellStart"/>
      <w:r w:rsidRPr="005021B0">
        <w:rPr>
          <w:i/>
          <w:iCs/>
          <w:color w:val="000000"/>
          <w:lang w:eastAsia="fr-FR"/>
        </w:rPr>
        <w:t>Francúzsko</w:t>
      </w:r>
      <w:proofErr w:type="spellEnd"/>
      <w:r w:rsidRPr="005021B0">
        <w:rPr>
          <w:i/>
          <w:iCs/>
          <w:color w:val="000000"/>
          <w:lang w:eastAsia="fr-FR"/>
        </w:rPr>
        <w:t xml:space="preserve">), Lucien </w:t>
      </w:r>
      <w:proofErr w:type="spellStart"/>
      <w:r w:rsidRPr="005021B0">
        <w:rPr>
          <w:i/>
          <w:iCs/>
          <w:color w:val="000000"/>
          <w:lang w:eastAsia="fr-FR"/>
        </w:rPr>
        <w:t>Colliander</w:t>
      </w:r>
      <w:proofErr w:type="spellEnd"/>
      <w:r w:rsidRPr="005021B0">
        <w:rPr>
          <w:i/>
          <w:iCs/>
          <w:color w:val="000000"/>
          <w:lang w:eastAsia="fr-FR"/>
        </w:rPr>
        <w:t xml:space="preserve"> (</w:t>
      </w:r>
      <w:proofErr w:type="spellStart"/>
      <w:r w:rsidRPr="005021B0">
        <w:rPr>
          <w:i/>
          <w:iCs/>
          <w:color w:val="000000"/>
          <w:lang w:eastAsia="fr-FR"/>
        </w:rPr>
        <w:t>Švajčiarsko</w:t>
      </w:r>
      <w:proofErr w:type="spellEnd"/>
      <w:r w:rsidRPr="005021B0">
        <w:rPr>
          <w:i/>
          <w:iCs/>
          <w:color w:val="000000"/>
          <w:lang w:eastAsia="fr-FR"/>
        </w:rPr>
        <w:t xml:space="preserve"> - </w:t>
      </w:r>
      <w:proofErr w:type="spellStart"/>
      <w:r w:rsidRPr="005021B0">
        <w:rPr>
          <w:i/>
          <w:iCs/>
          <w:color w:val="000000"/>
          <w:lang w:eastAsia="fr-FR"/>
        </w:rPr>
        <w:t>stály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</w:t>
      </w:r>
      <w:proofErr w:type="spellEnd"/>
      <w:r w:rsidRPr="005021B0">
        <w:rPr>
          <w:i/>
          <w:iCs/>
          <w:color w:val="000000"/>
          <w:lang w:eastAsia="fr-FR"/>
        </w:rPr>
        <w:t xml:space="preserve">) a Helena </w:t>
      </w:r>
      <w:proofErr w:type="spellStart"/>
      <w:r w:rsidRPr="005021B0">
        <w:rPr>
          <w:i/>
          <w:iCs/>
          <w:color w:val="000000"/>
          <w:lang w:eastAsia="fr-FR"/>
        </w:rPr>
        <w:t>Gherasim</w:t>
      </w:r>
      <w:proofErr w:type="spellEnd"/>
      <w:r w:rsidRPr="005021B0">
        <w:rPr>
          <w:i/>
          <w:iCs/>
          <w:color w:val="000000"/>
          <w:lang w:eastAsia="fr-FR"/>
        </w:rPr>
        <w:t xml:space="preserve"> (</w:t>
      </w:r>
      <w:proofErr w:type="spellStart"/>
      <w:r w:rsidRPr="005021B0">
        <w:rPr>
          <w:i/>
          <w:iCs/>
          <w:color w:val="000000"/>
          <w:lang w:eastAsia="fr-FR"/>
        </w:rPr>
        <w:t>Česko</w:t>
      </w:r>
      <w:proofErr w:type="spellEnd"/>
      <w:r w:rsidRPr="005021B0">
        <w:rPr>
          <w:i/>
          <w:iCs/>
          <w:color w:val="000000"/>
          <w:lang w:eastAsia="fr-FR"/>
        </w:rPr>
        <w:t>).</w:t>
      </w:r>
    </w:p>
    <w:p w:rsidR="00CF4A85" w:rsidRPr="005021B0" w:rsidRDefault="00CF4A85" w:rsidP="00E527AB">
      <w:pPr>
        <w:jc w:val="both"/>
        <w:outlineLvl w:val="0"/>
        <w:rPr>
          <w:i/>
          <w:iCs/>
          <w:color w:val="000000"/>
          <w:lang w:eastAsia="fr-FR"/>
        </w:rPr>
      </w:pPr>
    </w:p>
    <w:p w:rsidR="0033656E" w:rsidRDefault="00E527AB" w:rsidP="0033656E">
      <w:pPr>
        <w:jc w:val="both"/>
        <w:outlineLvl w:val="0"/>
        <w:rPr>
          <w:b/>
          <w:i/>
          <w:iCs/>
          <w:color w:val="000000"/>
          <w:lang w:eastAsia="fr-FR"/>
        </w:rPr>
      </w:pPr>
      <w:r w:rsidRPr="005021B0">
        <w:rPr>
          <w:b/>
          <w:i/>
          <w:iCs/>
          <w:color w:val="000000"/>
          <w:lang w:eastAsia="fr-FR"/>
        </w:rPr>
        <w:t xml:space="preserve">5.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Súkromný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priemysel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a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regulačné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možnosti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zamerané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proofErr w:type="gramStart"/>
      <w:r w:rsidR="00CF4A85" w:rsidRPr="005021B0">
        <w:rPr>
          <w:b/>
          <w:i/>
          <w:iCs/>
          <w:color w:val="000000"/>
          <w:lang w:eastAsia="fr-FR"/>
        </w:rPr>
        <w:t>na</w:t>
      </w:r>
      <w:proofErr w:type="spellEnd"/>
      <w:proofErr w:type="gram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zníženie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rizík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a</w:t>
      </w:r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škôd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súvisiacich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s online </w:t>
      </w:r>
      <w:proofErr w:type="spellStart"/>
      <w:r w:rsidR="0033656E">
        <w:rPr>
          <w:b/>
          <w:i/>
          <w:iCs/>
          <w:color w:val="000000"/>
          <w:lang w:eastAsia="fr-FR"/>
        </w:rPr>
        <w:t>hraním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digitálnych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hier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CF4A85" w:rsidRPr="005021B0">
        <w:rPr>
          <w:b/>
          <w:i/>
          <w:iCs/>
          <w:color w:val="000000"/>
          <w:lang w:eastAsia="fr-FR"/>
        </w:rPr>
        <w:t>a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online </w:t>
      </w:r>
      <w:proofErr w:type="spellStart"/>
      <w:r w:rsidR="0033656E">
        <w:rPr>
          <w:b/>
          <w:i/>
          <w:iCs/>
          <w:color w:val="000000"/>
          <w:lang w:eastAsia="fr-FR"/>
        </w:rPr>
        <w:t>hraním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hazardných</w:t>
      </w:r>
      <w:proofErr w:type="spellEnd"/>
      <w:r w:rsidR="0033656E">
        <w:rPr>
          <w:b/>
          <w:i/>
          <w:iCs/>
          <w:color w:val="000000"/>
          <w:lang w:eastAsia="fr-FR"/>
        </w:rPr>
        <w:t xml:space="preserve"> </w:t>
      </w:r>
      <w:proofErr w:type="spellStart"/>
      <w:r w:rsidR="0033656E">
        <w:rPr>
          <w:b/>
          <w:i/>
          <w:iCs/>
          <w:color w:val="000000"/>
          <w:lang w:eastAsia="fr-FR"/>
        </w:rPr>
        <w:t>hier</w:t>
      </w:r>
      <w:proofErr w:type="spellEnd"/>
      <w:r w:rsidR="00CF4A85" w:rsidRPr="005021B0">
        <w:rPr>
          <w:b/>
          <w:i/>
          <w:iCs/>
          <w:color w:val="000000"/>
          <w:lang w:eastAsia="fr-FR"/>
        </w:rPr>
        <w:t xml:space="preserve"> </w:t>
      </w:r>
    </w:p>
    <w:p w:rsidR="0033656E" w:rsidRDefault="0033656E" w:rsidP="0033656E">
      <w:pPr>
        <w:jc w:val="both"/>
        <w:outlineLvl w:val="0"/>
        <w:rPr>
          <w:b/>
          <w:i/>
          <w:iCs/>
          <w:color w:val="000000"/>
          <w:lang w:eastAsia="fr-FR"/>
        </w:rPr>
      </w:pPr>
    </w:p>
    <w:p w:rsidR="00CF4A85" w:rsidRPr="0033656E" w:rsidRDefault="00CF4A85" w:rsidP="0033656E">
      <w:pPr>
        <w:jc w:val="both"/>
        <w:outlineLvl w:val="0"/>
        <w:rPr>
          <w:b/>
          <w:i/>
          <w:iCs/>
          <w:color w:val="000000"/>
          <w:lang w:eastAsia="fr-FR"/>
        </w:rPr>
      </w:pPr>
      <w:proofErr w:type="spellStart"/>
      <w:r w:rsidRPr="005021B0">
        <w:rPr>
          <w:i/>
          <w:iCs/>
          <w:color w:val="000000"/>
          <w:lang w:eastAsia="fr-FR"/>
        </w:rPr>
        <w:t>Stáli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korešpondenti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vzali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informáciu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proofErr w:type="gramStart"/>
      <w:r w:rsidRPr="005021B0">
        <w:rPr>
          <w:i/>
          <w:iCs/>
          <w:color w:val="000000"/>
          <w:lang w:eastAsia="fr-FR"/>
        </w:rPr>
        <w:t>na</w:t>
      </w:r>
      <w:proofErr w:type="spellEnd"/>
      <w:proofErr w:type="gram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vedomie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dohodli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sa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že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počkajú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výsledok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nadchádzajúcich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rokovaní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medzi</w:t>
      </w:r>
      <w:proofErr w:type="spellEnd"/>
      <w:r w:rsidR="00606BA0">
        <w:rPr>
          <w:i/>
          <w:iCs/>
          <w:color w:val="000000"/>
          <w:lang w:eastAsia="fr-FR"/>
        </w:rPr>
        <w:t xml:space="preserve"> </w:t>
      </w:r>
      <w:proofErr w:type="spellStart"/>
      <w:r w:rsidR="00606BA0">
        <w:rPr>
          <w:i/>
          <w:iCs/>
          <w:color w:val="000000"/>
          <w:lang w:eastAsia="fr-FR"/>
        </w:rPr>
        <w:t>riaditeľom</w:t>
      </w:r>
      <w:proofErr w:type="spellEnd"/>
      <w:r w:rsidR="00606BA0">
        <w:rPr>
          <w:i/>
          <w:iCs/>
          <w:color w:val="000000"/>
          <w:lang w:eastAsia="fr-FR"/>
        </w:rPr>
        <w:t xml:space="preserve"> pre </w:t>
      </w:r>
      <w:proofErr w:type="spellStart"/>
      <w:r w:rsidR="00606BA0">
        <w:rPr>
          <w:i/>
          <w:iCs/>
          <w:color w:val="000000"/>
          <w:lang w:eastAsia="fr-FR"/>
        </w:rPr>
        <w:t>S</w:t>
      </w:r>
      <w:r w:rsidRPr="005021B0">
        <w:rPr>
          <w:i/>
          <w:iCs/>
          <w:color w:val="000000"/>
          <w:lang w:eastAsia="fr-FR"/>
        </w:rPr>
        <w:t>ociálne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práva</w:t>
      </w:r>
      <w:proofErr w:type="spellEnd"/>
      <w:r w:rsidRPr="005021B0">
        <w:rPr>
          <w:i/>
          <w:iCs/>
          <w:color w:val="000000"/>
          <w:lang w:eastAsia="fr-FR"/>
        </w:rPr>
        <w:t xml:space="preserve">, </w:t>
      </w:r>
      <w:proofErr w:type="spellStart"/>
      <w:r w:rsidRPr="005021B0">
        <w:rPr>
          <w:i/>
          <w:iCs/>
          <w:color w:val="000000"/>
          <w:lang w:eastAsia="fr-FR"/>
        </w:rPr>
        <w:t>zdravie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životné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prostredie</w:t>
      </w:r>
      <w:proofErr w:type="spellEnd"/>
      <w:r w:rsidRPr="005021B0">
        <w:rPr>
          <w:i/>
          <w:iCs/>
          <w:color w:val="000000"/>
          <w:lang w:eastAsia="fr-FR"/>
        </w:rPr>
        <w:t xml:space="preserve"> a </w:t>
      </w:r>
      <w:proofErr w:type="spellStart"/>
      <w:r w:rsidRPr="005021B0">
        <w:rPr>
          <w:i/>
          <w:iCs/>
          <w:color w:val="000000"/>
          <w:lang w:eastAsia="fr-FR"/>
        </w:rPr>
        <w:t>súkromnými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odvetviami</w:t>
      </w:r>
      <w:proofErr w:type="spellEnd"/>
      <w:r w:rsidRPr="005021B0">
        <w:rPr>
          <w:i/>
          <w:iCs/>
          <w:color w:val="000000"/>
          <w:lang w:eastAsia="fr-FR"/>
        </w:rPr>
        <w:t xml:space="preserve"> s </w:t>
      </w:r>
      <w:proofErr w:type="spellStart"/>
      <w:r w:rsidRPr="005021B0">
        <w:rPr>
          <w:i/>
          <w:iCs/>
          <w:color w:val="000000"/>
          <w:lang w:eastAsia="fr-FR"/>
        </w:rPr>
        <w:t>cieľom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upraviť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harmonogram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plánovanej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práce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na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tejto</w:t>
      </w:r>
      <w:proofErr w:type="spellEnd"/>
      <w:r w:rsidRPr="005021B0">
        <w:rPr>
          <w:i/>
          <w:iCs/>
          <w:color w:val="000000"/>
          <w:lang w:eastAsia="fr-FR"/>
        </w:rPr>
        <w:t xml:space="preserve"> </w:t>
      </w:r>
      <w:proofErr w:type="spellStart"/>
      <w:r w:rsidRPr="005021B0">
        <w:rPr>
          <w:i/>
          <w:iCs/>
          <w:color w:val="000000"/>
          <w:lang w:eastAsia="fr-FR"/>
        </w:rPr>
        <w:t>otázke</w:t>
      </w:r>
      <w:proofErr w:type="spellEnd"/>
      <w:r w:rsidRPr="005021B0">
        <w:rPr>
          <w:i/>
          <w:iCs/>
          <w:color w:val="000000"/>
          <w:lang w:eastAsia="fr-FR"/>
        </w:rPr>
        <w:t>.</w:t>
      </w:r>
    </w:p>
    <w:p w:rsidR="00CF4A85" w:rsidRPr="005021B0" w:rsidRDefault="00CF4A85" w:rsidP="00E527AB">
      <w:pPr>
        <w:jc w:val="both"/>
        <w:outlineLvl w:val="0"/>
        <w:rPr>
          <w:i/>
          <w:iCs/>
          <w:color w:val="000000"/>
          <w:lang w:eastAsia="fr-FR"/>
        </w:rPr>
      </w:pPr>
    </w:p>
    <w:p w:rsidR="00CF4A85" w:rsidRDefault="00E527AB" w:rsidP="00E527AB">
      <w:pPr>
        <w:pStyle w:val="Odsekzoznamu"/>
        <w:ind w:left="0" w:firstLine="21"/>
        <w:jc w:val="both"/>
        <w:outlineLvl w:val="0"/>
        <w:rPr>
          <w:b/>
          <w:i/>
          <w:color w:val="000000"/>
          <w:lang w:eastAsia="fr-FR"/>
        </w:rPr>
      </w:pPr>
      <w:r w:rsidRPr="005021B0">
        <w:rPr>
          <w:b/>
          <w:i/>
          <w:color w:val="000000"/>
          <w:lang w:eastAsia="fr-FR"/>
        </w:rPr>
        <w:t xml:space="preserve">6. </w:t>
      </w:r>
      <w:proofErr w:type="spellStart"/>
      <w:r w:rsidR="00E27AB8">
        <w:rPr>
          <w:b/>
          <w:i/>
          <w:color w:val="000000"/>
          <w:lang w:eastAsia="fr-FR"/>
        </w:rPr>
        <w:t>Miesto</w:t>
      </w:r>
      <w:proofErr w:type="spellEnd"/>
      <w:r w:rsidR="00E27AB8">
        <w:rPr>
          <w:b/>
          <w:i/>
          <w:color w:val="000000"/>
          <w:lang w:eastAsia="fr-FR"/>
        </w:rPr>
        <w:t xml:space="preserve"> a </w:t>
      </w:r>
      <w:proofErr w:type="spellStart"/>
      <w:r w:rsidR="00E27AB8">
        <w:rPr>
          <w:b/>
          <w:i/>
          <w:color w:val="000000"/>
          <w:lang w:eastAsia="fr-FR"/>
        </w:rPr>
        <w:t>dátum</w:t>
      </w:r>
      <w:proofErr w:type="spellEnd"/>
      <w:r w:rsidR="00E27AB8">
        <w:rPr>
          <w:b/>
          <w:i/>
          <w:color w:val="000000"/>
          <w:lang w:eastAsia="fr-FR"/>
        </w:rPr>
        <w:t xml:space="preserve"> </w:t>
      </w:r>
      <w:r w:rsidR="00606BA0">
        <w:rPr>
          <w:b/>
          <w:i/>
          <w:color w:val="000000"/>
          <w:lang w:eastAsia="fr-FR"/>
        </w:rPr>
        <w:t xml:space="preserve">97. </w:t>
      </w:r>
      <w:bookmarkStart w:id="0" w:name="_GoBack"/>
      <w:bookmarkEnd w:id="0"/>
      <w:r w:rsidR="00CF4A85" w:rsidRPr="005021B0">
        <w:rPr>
          <w:b/>
          <w:i/>
          <w:color w:val="000000"/>
          <w:lang w:eastAsia="fr-FR"/>
        </w:rPr>
        <w:t xml:space="preserve">zasadnutia </w:t>
      </w:r>
      <w:proofErr w:type="spellStart"/>
      <w:r w:rsidR="00E27AB8">
        <w:rPr>
          <w:b/>
          <w:i/>
          <w:color w:val="000000"/>
          <w:lang w:eastAsia="fr-FR"/>
        </w:rPr>
        <w:t>Stálych</w:t>
      </w:r>
      <w:proofErr w:type="spellEnd"/>
      <w:r w:rsidR="00E27AB8">
        <w:rPr>
          <w:b/>
          <w:i/>
          <w:color w:val="000000"/>
          <w:lang w:eastAsia="fr-FR"/>
        </w:rPr>
        <w:t xml:space="preserve"> </w:t>
      </w:r>
      <w:proofErr w:type="spellStart"/>
      <w:r w:rsidR="00E27AB8">
        <w:rPr>
          <w:b/>
          <w:i/>
          <w:color w:val="000000"/>
          <w:lang w:eastAsia="fr-FR"/>
        </w:rPr>
        <w:t>korešpondentov</w:t>
      </w:r>
      <w:proofErr w:type="spellEnd"/>
      <w:r w:rsidR="00E27AB8">
        <w:rPr>
          <w:b/>
          <w:i/>
          <w:color w:val="000000"/>
          <w:lang w:eastAsia="fr-FR"/>
        </w:rPr>
        <w:t xml:space="preserve"> </w:t>
      </w:r>
      <w:r w:rsidR="00CF4A85" w:rsidRPr="005021B0">
        <w:rPr>
          <w:b/>
          <w:i/>
          <w:color w:val="000000"/>
          <w:lang w:eastAsia="fr-FR"/>
        </w:rPr>
        <w:t>Pompidou Group</w:t>
      </w:r>
      <w:r w:rsidRPr="005021B0">
        <w:rPr>
          <w:b/>
          <w:i/>
          <w:color w:val="000000"/>
          <w:lang w:eastAsia="fr-FR"/>
        </w:rPr>
        <w:t xml:space="preserve"> </w:t>
      </w:r>
      <w:proofErr w:type="spellStart"/>
      <w:r w:rsidR="00E27AB8">
        <w:rPr>
          <w:b/>
          <w:i/>
          <w:color w:val="000000"/>
          <w:lang w:eastAsia="fr-FR"/>
        </w:rPr>
        <w:t>pri</w:t>
      </w:r>
      <w:proofErr w:type="spellEnd"/>
      <w:r w:rsidR="00E27AB8">
        <w:rPr>
          <w:b/>
          <w:i/>
          <w:color w:val="000000"/>
          <w:lang w:eastAsia="fr-FR"/>
        </w:rPr>
        <w:t xml:space="preserve"> </w:t>
      </w:r>
      <w:proofErr w:type="spellStart"/>
      <w:r w:rsidR="00E27AB8">
        <w:rPr>
          <w:b/>
          <w:i/>
          <w:color w:val="000000"/>
          <w:lang w:eastAsia="fr-FR"/>
        </w:rPr>
        <w:t>Rade</w:t>
      </w:r>
      <w:proofErr w:type="spellEnd"/>
      <w:r w:rsidR="00E27AB8">
        <w:rPr>
          <w:b/>
          <w:i/>
          <w:color w:val="000000"/>
          <w:lang w:eastAsia="fr-FR"/>
        </w:rPr>
        <w:t xml:space="preserve"> </w:t>
      </w:r>
      <w:proofErr w:type="spellStart"/>
      <w:r w:rsidR="00E27AB8">
        <w:rPr>
          <w:b/>
          <w:i/>
          <w:color w:val="000000"/>
          <w:lang w:eastAsia="fr-FR"/>
        </w:rPr>
        <w:t>Európy</w:t>
      </w:r>
      <w:proofErr w:type="spellEnd"/>
    </w:p>
    <w:p w:rsidR="0033656E" w:rsidRPr="005021B0" w:rsidRDefault="0033656E" w:rsidP="00E527AB">
      <w:pPr>
        <w:pStyle w:val="Odsekzoznamu"/>
        <w:ind w:left="0" w:firstLine="21"/>
        <w:jc w:val="both"/>
        <w:outlineLvl w:val="0"/>
        <w:rPr>
          <w:b/>
          <w:i/>
          <w:color w:val="000000"/>
          <w:lang w:eastAsia="fr-FR"/>
        </w:rPr>
      </w:pPr>
    </w:p>
    <w:p w:rsidR="00A77729" w:rsidRPr="00A77729" w:rsidRDefault="00A77729" w:rsidP="00A77729">
      <w:pPr>
        <w:pStyle w:val="Odsekzoznamu"/>
        <w:ind w:left="0" w:firstLine="21"/>
        <w:jc w:val="both"/>
        <w:outlineLvl w:val="0"/>
        <w:rPr>
          <w:b/>
          <w:i/>
          <w:color w:val="000000"/>
          <w:lang w:eastAsia="fr-FR"/>
        </w:rPr>
      </w:pPr>
      <w:proofErr w:type="spellStart"/>
      <w:r w:rsidRPr="00A77729">
        <w:rPr>
          <w:i/>
          <w:color w:val="000000"/>
          <w:lang w:eastAsia="fr-FR"/>
        </w:rPr>
        <w:t>Následujúce</w:t>
      </w:r>
      <w:proofErr w:type="spellEnd"/>
      <w:r w:rsidRPr="00A77729">
        <w:rPr>
          <w:i/>
          <w:color w:val="000000"/>
          <w:lang w:eastAsia="fr-FR"/>
        </w:rPr>
        <w:t xml:space="preserve"> </w:t>
      </w:r>
      <w:proofErr w:type="spellStart"/>
      <w:r w:rsidRPr="00A77729">
        <w:rPr>
          <w:i/>
          <w:color w:val="000000"/>
          <w:lang w:eastAsia="fr-FR"/>
        </w:rPr>
        <w:t>zasadnutie</w:t>
      </w:r>
      <w:proofErr w:type="spellEnd"/>
      <w:r w:rsidRPr="00A77729">
        <w:rPr>
          <w:i/>
          <w:color w:val="000000"/>
          <w:lang w:eastAsia="fr-FR"/>
        </w:rPr>
        <w:t xml:space="preserve"> </w:t>
      </w:r>
      <w:proofErr w:type="spellStart"/>
      <w:proofErr w:type="gramStart"/>
      <w:r w:rsidRPr="00A77729">
        <w:rPr>
          <w:i/>
          <w:color w:val="000000"/>
          <w:lang w:eastAsia="fr-FR"/>
        </w:rPr>
        <w:t>sa</w:t>
      </w:r>
      <w:proofErr w:type="spellEnd"/>
      <w:proofErr w:type="gramEnd"/>
      <w:r w:rsidRPr="00A77729">
        <w:rPr>
          <w:i/>
          <w:color w:val="000000"/>
          <w:lang w:eastAsia="fr-FR"/>
        </w:rPr>
        <w:t xml:space="preserve"> </w:t>
      </w:r>
      <w:proofErr w:type="spellStart"/>
      <w:r w:rsidRPr="00A77729">
        <w:rPr>
          <w:i/>
          <w:color w:val="000000"/>
          <w:lang w:eastAsia="fr-FR"/>
        </w:rPr>
        <w:t>uskutoční</w:t>
      </w:r>
      <w:proofErr w:type="spellEnd"/>
      <w:r w:rsidRPr="00A77729">
        <w:rPr>
          <w:i/>
          <w:color w:val="000000"/>
          <w:lang w:eastAsia="fr-FR"/>
        </w:rPr>
        <w:t xml:space="preserve"> 27. </w:t>
      </w:r>
      <w:proofErr w:type="spellStart"/>
      <w:proofErr w:type="gramStart"/>
      <w:r w:rsidRPr="00A77729">
        <w:rPr>
          <w:i/>
          <w:color w:val="000000"/>
          <w:lang w:eastAsia="fr-FR"/>
        </w:rPr>
        <w:t>novembra</w:t>
      </w:r>
      <w:proofErr w:type="spellEnd"/>
      <w:proofErr w:type="gramEnd"/>
      <w:r w:rsidRPr="00A77729">
        <w:rPr>
          <w:i/>
          <w:color w:val="000000"/>
          <w:lang w:eastAsia="fr-FR"/>
        </w:rPr>
        <w:t xml:space="preserve"> 2025 v </w:t>
      </w:r>
      <w:proofErr w:type="spellStart"/>
      <w:r w:rsidRPr="00A77729">
        <w:rPr>
          <w:i/>
          <w:color w:val="000000"/>
          <w:lang w:eastAsia="fr-FR"/>
        </w:rPr>
        <w:t>Štrasburgu</w:t>
      </w:r>
      <w:proofErr w:type="spellEnd"/>
      <w:r w:rsidRPr="00A77729">
        <w:rPr>
          <w:i/>
          <w:color w:val="000000"/>
          <w:lang w:eastAsia="fr-FR"/>
        </w:rPr>
        <w:t>.</w:t>
      </w:r>
    </w:p>
    <w:p w:rsidR="00992B12" w:rsidRPr="005021B0" w:rsidRDefault="00992B12" w:rsidP="00E527AB">
      <w:pPr>
        <w:jc w:val="both"/>
        <w:rPr>
          <w:i/>
        </w:rPr>
      </w:pPr>
    </w:p>
    <w:sectPr w:rsidR="00992B12" w:rsidRPr="005021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37AF"/>
    <w:multiLevelType w:val="hybridMultilevel"/>
    <w:tmpl w:val="60F65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3B9408EA">
      <w:start w:val="3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2C1B"/>
    <w:multiLevelType w:val="hybridMultilevel"/>
    <w:tmpl w:val="26526F32"/>
    <w:lvl w:ilvl="0" w:tplc="041B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" w15:restartNumberingAfterBreak="0">
    <w:nsid w:val="24994C51"/>
    <w:multiLevelType w:val="hybridMultilevel"/>
    <w:tmpl w:val="0D7837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6849"/>
    <w:multiLevelType w:val="hybridMultilevel"/>
    <w:tmpl w:val="E98079A4"/>
    <w:lvl w:ilvl="0" w:tplc="041B000D">
      <w:start w:val="1"/>
      <w:numFmt w:val="bullet"/>
      <w:lvlText w:val=""/>
      <w:lvlJc w:val="left"/>
      <w:pPr>
        <w:ind w:left="117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85"/>
    <w:rsid w:val="0033656E"/>
    <w:rsid w:val="00404BBD"/>
    <w:rsid w:val="0044242D"/>
    <w:rsid w:val="005021B0"/>
    <w:rsid w:val="00606BA0"/>
    <w:rsid w:val="00617B51"/>
    <w:rsid w:val="00971B78"/>
    <w:rsid w:val="00992B12"/>
    <w:rsid w:val="00A77729"/>
    <w:rsid w:val="00CF4A85"/>
    <w:rsid w:val="00E27AB8"/>
    <w:rsid w:val="00E527AB"/>
    <w:rsid w:val="00F5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9806"/>
  <w15:chartTrackingRefBased/>
  <w15:docId w15:val="{BA487C58-E8F1-4F5D-ABB8-B52BD693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F4A85"/>
    <w:pPr>
      <w:suppressAutoHyphens/>
      <w:autoSpaceDN w:val="0"/>
      <w:ind w:left="720"/>
      <w:textAlignment w:val="baseline"/>
    </w:pPr>
    <w:rPr>
      <w:kern w:val="3"/>
      <w:lang w:eastAsia="ar-SA"/>
    </w:rPr>
  </w:style>
  <w:style w:type="character" w:styleId="Zvraznenie">
    <w:name w:val="Emphasis"/>
    <w:basedOn w:val="Predvolenpsmoodseku"/>
    <w:uiPriority w:val="20"/>
    <w:qFormat/>
    <w:rsid w:val="00F51763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4B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4BBD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Kovácsová Šárka</dc:creator>
  <cp:keywords/>
  <dc:description/>
  <cp:lastModifiedBy>Kovácsová Šárka</cp:lastModifiedBy>
  <cp:revision>14</cp:revision>
  <cp:lastPrinted>2025-06-20T06:27:00Z</cp:lastPrinted>
  <dcterms:created xsi:type="dcterms:W3CDTF">2025-06-17T07:12:00Z</dcterms:created>
  <dcterms:modified xsi:type="dcterms:W3CDTF">2025-06-20T06:37:00Z</dcterms:modified>
</cp:coreProperties>
</file>